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F269A" w:rsidRDefault="00E35D44">
      <w:pPr>
        <w:widowControl w:val="0"/>
        <w:ind w:left="-850" w:right="-844"/>
        <w:jc w:val="center"/>
        <w:rPr>
          <w:b/>
          <w:color w:val="222200"/>
          <w:sz w:val="28"/>
          <w:szCs w:val="28"/>
        </w:rPr>
      </w:pPr>
      <w:r>
        <w:rPr>
          <w:b/>
          <w:color w:val="191900"/>
          <w:sz w:val="28"/>
          <w:szCs w:val="28"/>
        </w:rPr>
        <w:t xml:space="preserve">SCUOLA </w:t>
      </w:r>
      <w:r>
        <w:rPr>
          <w:b/>
          <w:color w:val="1C1C00"/>
          <w:sz w:val="28"/>
          <w:szCs w:val="28"/>
        </w:rPr>
        <w:t xml:space="preserve">PRIMARIA </w:t>
      </w:r>
      <w:r>
        <w:rPr>
          <w:b/>
          <w:color w:val="292900"/>
          <w:sz w:val="28"/>
          <w:szCs w:val="28"/>
        </w:rPr>
        <w:t>“</w:t>
      </w:r>
      <w:r>
        <w:rPr>
          <w:b/>
          <w:color w:val="1A1A00"/>
          <w:sz w:val="28"/>
          <w:szCs w:val="28"/>
        </w:rPr>
        <w:t xml:space="preserve">DON </w:t>
      </w:r>
      <w:r>
        <w:rPr>
          <w:b/>
          <w:color w:val="1B1B00"/>
          <w:sz w:val="28"/>
          <w:szCs w:val="28"/>
        </w:rPr>
        <w:t>MILANI</w:t>
      </w:r>
      <w:r>
        <w:rPr>
          <w:b/>
          <w:color w:val="222200"/>
          <w:sz w:val="28"/>
          <w:szCs w:val="28"/>
        </w:rPr>
        <w:t xml:space="preserve">” </w:t>
      </w:r>
    </w:p>
    <w:p w14:paraId="00000002" w14:textId="77777777" w:rsidR="004F269A" w:rsidRDefault="00E35D44">
      <w:pPr>
        <w:widowControl w:val="0"/>
        <w:ind w:left="-850" w:right="-844"/>
        <w:jc w:val="center"/>
        <w:rPr>
          <w:b/>
          <w:color w:val="222200"/>
          <w:sz w:val="28"/>
          <w:szCs w:val="28"/>
        </w:rPr>
      </w:pPr>
      <w:r>
        <w:rPr>
          <w:b/>
          <w:color w:val="222200"/>
          <w:sz w:val="28"/>
          <w:szCs w:val="28"/>
        </w:rPr>
        <w:t>A.S. 2023-2024</w:t>
      </w:r>
    </w:p>
    <w:p w14:paraId="00000003" w14:textId="77777777" w:rsidR="004F269A" w:rsidRDefault="00E35D44">
      <w:pPr>
        <w:widowControl w:val="0"/>
        <w:ind w:left="-850" w:right="-844"/>
        <w:jc w:val="center"/>
        <w:rPr>
          <w:b/>
          <w:color w:val="222200"/>
          <w:sz w:val="28"/>
          <w:szCs w:val="28"/>
        </w:rPr>
      </w:pPr>
      <w:r>
        <w:rPr>
          <w:b/>
          <w:color w:val="222200"/>
          <w:sz w:val="28"/>
          <w:szCs w:val="28"/>
        </w:rPr>
        <w:t xml:space="preserve">Materiale scolastico classi prime </w:t>
      </w:r>
    </w:p>
    <w:p w14:paraId="00000004" w14:textId="77777777" w:rsidR="004F269A" w:rsidRDefault="00E35D44">
      <w:pPr>
        <w:widowControl w:val="0"/>
        <w:tabs>
          <w:tab w:val="center" w:pos="7795"/>
        </w:tabs>
        <w:spacing w:before="326"/>
        <w:ind w:left="-566" w:right="-844"/>
      </w:pPr>
      <w:r>
        <w:rPr>
          <w:rFonts w:ascii="Book Antiqua" w:eastAsia="Book Antiqua" w:hAnsi="Book Antiqua" w:cs="Book Antiqua"/>
          <w:b/>
          <w:sz w:val="24"/>
          <w:szCs w:val="24"/>
        </w:rPr>
        <w:t>PORTARE FIN DAL PRIMO GIORNO DI SCUOLA:</w:t>
      </w:r>
    </w:p>
    <w:p w14:paraId="00000005" w14:textId="77777777" w:rsidR="004F269A" w:rsidRDefault="004F269A">
      <w:pPr>
        <w:ind w:left="720"/>
      </w:pPr>
    </w:p>
    <w:p w14:paraId="00000006" w14:textId="77777777" w:rsidR="004F269A" w:rsidRDefault="00E35D44">
      <w:pPr>
        <w:numPr>
          <w:ilvl w:val="0"/>
          <w:numId w:val="1"/>
        </w:numPr>
      </w:pPr>
      <w:r>
        <w:rPr>
          <w:b/>
        </w:rPr>
        <w:t>Astuccio completo (2 matite ergonomiche 2b</w:t>
      </w:r>
      <w:r>
        <w:t xml:space="preserve">, </w:t>
      </w:r>
      <w:r>
        <w:rPr>
          <w:rFonts w:ascii="Book Antiqua" w:eastAsia="Book Antiqua" w:hAnsi="Book Antiqua" w:cs="Book Antiqua"/>
          <w:b/>
          <w:sz w:val="24"/>
          <w:szCs w:val="24"/>
        </w:rPr>
        <w:t>matite colorate, pennarelli a punta fine, gomma bianca, un piccolo righello, un paio di forbici con punta arrotondata, temperamatite con contenitore, colla stick non colorata grande)</w:t>
      </w:r>
    </w:p>
    <w:p w14:paraId="00000007" w14:textId="77777777" w:rsidR="004F269A" w:rsidRDefault="00E35D44">
      <w:pPr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quadernino a righe di quinta per gli avvisi con copertina rossa</w:t>
      </w:r>
    </w:p>
    <w:p w14:paraId="00000008" w14:textId="77777777" w:rsidR="004F269A" w:rsidRDefault="00E35D44">
      <w:pPr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blocco notes a quadretti</w:t>
      </w:r>
    </w:p>
    <w:p w14:paraId="00000009" w14:textId="77777777" w:rsidR="004F269A" w:rsidRDefault="00E35D44">
      <w:pPr>
        <w:numPr>
          <w:ilvl w:val="0"/>
          <w:numId w:val="1"/>
        </w:numPr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un pacchetto di fazzolettini di carta da tenere in cartella</w:t>
      </w:r>
    </w:p>
    <w:p w14:paraId="0000000A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un cambio (mutandina, pantalone e maglietta) da lasciare in cartella, se lo ritenete opportuno </w:t>
      </w:r>
      <w:bookmarkStart w:id="0" w:name="_GoBack"/>
      <w:bookmarkEnd w:id="0"/>
    </w:p>
    <w:p w14:paraId="0000000B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borraccia </w:t>
      </w:r>
    </w:p>
    <w:p w14:paraId="0000000C" w14:textId="77777777" w:rsidR="004F269A" w:rsidRDefault="00E35D44">
      <w:pPr>
        <w:widowControl w:val="0"/>
        <w:tabs>
          <w:tab w:val="center" w:pos="7795"/>
        </w:tabs>
        <w:spacing w:before="326" w:line="360" w:lineRule="auto"/>
        <w:ind w:right="-844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DA PORTARE DOPO LA FORMAZIONE DELLE CLASSI SU INDICAZIONE DEI DOCENTI:</w:t>
      </w:r>
    </w:p>
    <w:p w14:paraId="0000000D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before="326" w:line="360" w:lineRule="auto"/>
        <w:ind w:right="-844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materiale di scorta: 2 matite in grafite, gomma bianca, 2 colle stick non colorate</w:t>
      </w:r>
    </w:p>
    <w:p w14:paraId="0000000E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n.1 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portalistini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con 20/30 fogli</w:t>
      </w:r>
    </w:p>
    <w:p w14:paraId="0000000F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n.1 album da disegno fogli bianchi F4 24X33 cm, 200 mg, ruvido, senza margine </w:t>
      </w:r>
    </w:p>
    <w:p w14:paraId="00000010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una sacchetta con scarpe da ginnastica di ricambio per la palestra e calze antiscivolo</w:t>
      </w:r>
    </w:p>
    <w:p w14:paraId="00000011" w14:textId="77777777" w:rsidR="004F269A" w:rsidRDefault="00E35D44">
      <w:pPr>
        <w:widowControl w:val="0"/>
        <w:numPr>
          <w:ilvl w:val="0"/>
          <w:numId w:val="1"/>
        </w:numPr>
        <w:tabs>
          <w:tab w:val="center" w:pos="7795"/>
        </w:tabs>
        <w:spacing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grembiule o maglietta comoda per pittura </w:t>
      </w:r>
    </w:p>
    <w:p w14:paraId="00000012" w14:textId="77777777" w:rsidR="004F269A" w:rsidRDefault="00E35D44">
      <w:pPr>
        <w:widowControl w:val="0"/>
        <w:tabs>
          <w:tab w:val="center" w:pos="7795"/>
        </w:tabs>
        <w:spacing w:before="326" w:line="360" w:lineRule="auto"/>
        <w:ind w:right="-844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Per quanto riguarda i quaderni verranno date indicazioni durante l’incontro di settembre.</w:t>
      </w:r>
    </w:p>
    <w:p w14:paraId="00000013" w14:textId="77777777" w:rsidR="004F269A" w:rsidRDefault="00E35D44">
      <w:pPr>
        <w:widowControl w:val="0"/>
        <w:tabs>
          <w:tab w:val="center" w:pos="7795"/>
        </w:tabs>
        <w:spacing w:before="326" w:line="360" w:lineRule="auto"/>
        <w:ind w:right="-844"/>
        <w:jc w:val="right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Le insegnanti delle classi prime</w:t>
      </w:r>
    </w:p>
    <w:sectPr w:rsidR="004F26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D36C3"/>
    <w:multiLevelType w:val="multilevel"/>
    <w:tmpl w:val="3126D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9A"/>
    <w:rsid w:val="00437C6E"/>
    <w:rsid w:val="004F269A"/>
    <w:rsid w:val="00E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3508-D883-4852-9DB9-B0F6A75A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Damiano</cp:lastModifiedBy>
  <cp:revision>2</cp:revision>
  <cp:lastPrinted>2023-07-04T09:36:00Z</cp:lastPrinted>
  <dcterms:created xsi:type="dcterms:W3CDTF">2023-07-04T09:36:00Z</dcterms:created>
  <dcterms:modified xsi:type="dcterms:W3CDTF">2023-07-04T09:36:00Z</dcterms:modified>
</cp:coreProperties>
</file>